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C7B" w:rsidRPr="00703700" w:rsidRDefault="002B09E4" w:rsidP="008A19B1">
      <w:pPr>
        <w:spacing w:after="0" w:line="240" w:lineRule="auto"/>
        <w:jc w:val="center"/>
        <w:rPr>
          <w:rFonts w:ascii="Arial" w:hAnsi="Arial" w:cs="Arial"/>
          <w:b/>
          <w:sz w:val="24"/>
          <w:szCs w:val="24"/>
        </w:rPr>
      </w:pPr>
      <w:r w:rsidRPr="00703700">
        <w:rPr>
          <w:rFonts w:ascii="Arial" w:hAnsi="Arial" w:cs="Arial"/>
          <w:b/>
          <w:sz w:val="24"/>
          <w:szCs w:val="24"/>
        </w:rPr>
        <w:t xml:space="preserve">PROYECTO DE LEY _____ DE 2019 </w:t>
      </w:r>
    </w:p>
    <w:p w:rsidR="002B09E4" w:rsidRDefault="002B09E4" w:rsidP="008A19B1">
      <w:pPr>
        <w:spacing w:after="0" w:line="240" w:lineRule="auto"/>
        <w:jc w:val="center"/>
        <w:rPr>
          <w:rFonts w:ascii="Arial" w:hAnsi="Arial" w:cs="Arial"/>
          <w:b/>
          <w:sz w:val="24"/>
          <w:szCs w:val="24"/>
        </w:rPr>
      </w:pPr>
      <w:r w:rsidRPr="00703700">
        <w:rPr>
          <w:rFonts w:ascii="Arial" w:hAnsi="Arial" w:cs="Arial"/>
          <w:b/>
          <w:sz w:val="24"/>
          <w:szCs w:val="24"/>
        </w:rPr>
        <w:t xml:space="preserve">“Por medio de la cual se crea una nueva pena principal </w:t>
      </w:r>
      <w:r w:rsidR="00703700" w:rsidRPr="00703700">
        <w:rPr>
          <w:rFonts w:ascii="Arial" w:hAnsi="Arial" w:cs="Arial"/>
          <w:b/>
          <w:sz w:val="24"/>
          <w:szCs w:val="24"/>
        </w:rPr>
        <w:t xml:space="preserve">privativa de la libertad </w:t>
      </w:r>
      <w:r w:rsidR="005F6609">
        <w:rPr>
          <w:rFonts w:ascii="Arial" w:hAnsi="Arial" w:cs="Arial"/>
          <w:b/>
          <w:sz w:val="24"/>
          <w:szCs w:val="24"/>
        </w:rPr>
        <w:t xml:space="preserve">en la Ley 599 de 2000, </w:t>
      </w:r>
      <w:r w:rsidRPr="00703700">
        <w:rPr>
          <w:rFonts w:ascii="Arial" w:hAnsi="Arial" w:cs="Arial"/>
          <w:b/>
          <w:sz w:val="24"/>
          <w:szCs w:val="24"/>
        </w:rPr>
        <w:t>se aplica al tipo penal de instigación a delinquir</w:t>
      </w:r>
      <w:r w:rsidR="005F6609">
        <w:rPr>
          <w:rFonts w:ascii="Arial" w:hAnsi="Arial" w:cs="Arial"/>
          <w:b/>
          <w:sz w:val="24"/>
          <w:szCs w:val="24"/>
        </w:rPr>
        <w:t xml:space="preserve"> y se dictan otras disposiciones</w:t>
      </w:r>
      <w:r w:rsidRPr="00703700">
        <w:rPr>
          <w:rFonts w:ascii="Arial" w:hAnsi="Arial" w:cs="Arial"/>
          <w:b/>
          <w:sz w:val="24"/>
          <w:szCs w:val="24"/>
        </w:rPr>
        <w:t>”</w:t>
      </w:r>
    </w:p>
    <w:p w:rsidR="00F668B1" w:rsidRDefault="00F668B1" w:rsidP="008A19B1">
      <w:pPr>
        <w:spacing w:after="0" w:line="240" w:lineRule="auto"/>
        <w:jc w:val="center"/>
        <w:rPr>
          <w:rFonts w:ascii="Arial" w:hAnsi="Arial" w:cs="Arial"/>
          <w:b/>
          <w:sz w:val="24"/>
          <w:szCs w:val="24"/>
        </w:rPr>
      </w:pPr>
    </w:p>
    <w:p w:rsidR="00F668B1" w:rsidRDefault="00F668B1" w:rsidP="00F668B1">
      <w:pPr>
        <w:spacing w:after="0" w:line="240" w:lineRule="auto"/>
        <w:jc w:val="center"/>
        <w:rPr>
          <w:rFonts w:ascii="Arial" w:hAnsi="Arial" w:cs="Arial"/>
          <w:b/>
          <w:sz w:val="24"/>
          <w:szCs w:val="24"/>
        </w:rPr>
      </w:pPr>
      <w:r>
        <w:rPr>
          <w:rFonts w:ascii="Arial" w:hAnsi="Arial" w:cs="Arial"/>
          <w:b/>
          <w:sz w:val="24"/>
          <w:szCs w:val="24"/>
        </w:rPr>
        <w:t>EL CONGRESO DE COLOMBIA</w:t>
      </w:r>
    </w:p>
    <w:p w:rsidR="00F668B1" w:rsidRDefault="00F668B1" w:rsidP="00F668B1">
      <w:pPr>
        <w:spacing w:after="0" w:line="240" w:lineRule="auto"/>
        <w:jc w:val="center"/>
        <w:rPr>
          <w:rFonts w:ascii="Arial" w:hAnsi="Arial" w:cs="Arial"/>
          <w:b/>
          <w:sz w:val="24"/>
          <w:szCs w:val="24"/>
        </w:rPr>
      </w:pPr>
      <w:r>
        <w:rPr>
          <w:rFonts w:ascii="Arial" w:hAnsi="Arial" w:cs="Arial"/>
          <w:b/>
          <w:sz w:val="24"/>
          <w:szCs w:val="24"/>
        </w:rPr>
        <w:t xml:space="preserve"> DECRETA</w:t>
      </w:r>
    </w:p>
    <w:p w:rsidR="00703700" w:rsidRDefault="00703700" w:rsidP="008A19B1">
      <w:pPr>
        <w:spacing w:after="0" w:line="240" w:lineRule="auto"/>
        <w:rPr>
          <w:rFonts w:ascii="Arial" w:hAnsi="Arial" w:cs="Arial"/>
          <w:b/>
          <w:sz w:val="24"/>
          <w:szCs w:val="24"/>
        </w:rPr>
      </w:pPr>
    </w:p>
    <w:p w:rsidR="005827AD" w:rsidRDefault="005827AD" w:rsidP="008A19B1">
      <w:pPr>
        <w:spacing w:after="0" w:line="240" w:lineRule="auto"/>
        <w:jc w:val="both"/>
        <w:rPr>
          <w:rFonts w:ascii="Arial" w:hAnsi="Arial" w:cs="Arial"/>
          <w:sz w:val="24"/>
          <w:szCs w:val="24"/>
        </w:rPr>
      </w:pPr>
      <w:r>
        <w:rPr>
          <w:rFonts w:ascii="Arial" w:hAnsi="Arial" w:cs="Arial"/>
          <w:b/>
          <w:sz w:val="24"/>
          <w:szCs w:val="24"/>
        </w:rPr>
        <w:t xml:space="preserve">ARTÍCULO 1º. OBJETO. </w:t>
      </w:r>
      <w:r>
        <w:rPr>
          <w:rFonts w:ascii="Arial" w:hAnsi="Arial" w:cs="Arial"/>
          <w:sz w:val="24"/>
          <w:szCs w:val="24"/>
        </w:rPr>
        <w:t>La presente ley tiene por objeto regular la pena de arresto como pena principal</w:t>
      </w:r>
      <w:r w:rsidR="00075122">
        <w:rPr>
          <w:rFonts w:ascii="Arial" w:hAnsi="Arial" w:cs="Arial"/>
          <w:sz w:val="24"/>
          <w:szCs w:val="24"/>
        </w:rPr>
        <w:t xml:space="preserve">, las reglas para su imposición y ejecución </w:t>
      </w:r>
      <w:r>
        <w:rPr>
          <w:rFonts w:ascii="Arial" w:hAnsi="Arial" w:cs="Arial"/>
          <w:sz w:val="24"/>
          <w:szCs w:val="24"/>
        </w:rPr>
        <w:t xml:space="preserve">y aplicarla </w:t>
      </w:r>
      <w:r w:rsidR="00075122">
        <w:rPr>
          <w:rFonts w:ascii="Arial" w:hAnsi="Arial" w:cs="Arial"/>
          <w:sz w:val="24"/>
          <w:szCs w:val="24"/>
        </w:rPr>
        <w:t>al</w:t>
      </w:r>
      <w:r>
        <w:rPr>
          <w:rFonts w:ascii="Arial" w:hAnsi="Arial" w:cs="Arial"/>
          <w:sz w:val="24"/>
          <w:szCs w:val="24"/>
        </w:rPr>
        <w:t xml:space="preserve"> tipo penal </w:t>
      </w:r>
      <w:r w:rsidR="00075122">
        <w:rPr>
          <w:rFonts w:ascii="Arial" w:hAnsi="Arial" w:cs="Arial"/>
          <w:sz w:val="24"/>
          <w:szCs w:val="24"/>
        </w:rPr>
        <w:t>de Instigación a Delinquir.</w:t>
      </w:r>
    </w:p>
    <w:p w:rsidR="00075122" w:rsidRPr="005827AD" w:rsidRDefault="00075122" w:rsidP="008A19B1">
      <w:pPr>
        <w:spacing w:after="0" w:line="240" w:lineRule="auto"/>
        <w:jc w:val="both"/>
        <w:rPr>
          <w:rFonts w:ascii="Arial" w:hAnsi="Arial" w:cs="Arial"/>
          <w:sz w:val="24"/>
          <w:szCs w:val="24"/>
        </w:rPr>
      </w:pPr>
    </w:p>
    <w:p w:rsidR="00703700" w:rsidRDefault="005827AD" w:rsidP="008A19B1">
      <w:pPr>
        <w:spacing w:after="0" w:line="240" w:lineRule="auto"/>
        <w:jc w:val="both"/>
        <w:rPr>
          <w:rFonts w:ascii="Arial" w:hAnsi="Arial" w:cs="Arial"/>
          <w:sz w:val="24"/>
          <w:szCs w:val="24"/>
        </w:rPr>
      </w:pPr>
      <w:r>
        <w:rPr>
          <w:rFonts w:ascii="Arial" w:hAnsi="Arial" w:cs="Arial"/>
          <w:b/>
          <w:sz w:val="24"/>
          <w:szCs w:val="24"/>
        </w:rPr>
        <w:t>ARTÍCULO 2</w:t>
      </w:r>
      <w:r w:rsidR="00703700">
        <w:rPr>
          <w:rFonts w:ascii="Arial" w:hAnsi="Arial" w:cs="Arial"/>
          <w:b/>
          <w:sz w:val="24"/>
          <w:szCs w:val="24"/>
        </w:rPr>
        <w:t xml:space="preserve">º. </w:t>
      </w:r>
      <w:r w:rsidR="00703700">
        <w:rPr>
          <w:rFonts w:ascii="Arial" w:hAnsi="Arial" w:cs="Arial"/>
          <w:sz w:val="24"/>
          <w:szCs w:val="24"/>
        </w:rPr>
        <w:t xml:space="preserve">Modifíquese </w:t>
      </w:r>
      <w:r w:rsidR="00D1757F">
        <w:rPr>
          <w:rFonts w:ascii="Arial" w:hAnsi="Arial" w:cs="Arial"/>
          <w:sz w:val="24"/>
          <w:szCs w:val="24"/>
        </w:rPr>
        <w:t>el artículo 35 de la Ley 599 de 2000, así:</w:t>
      </w:r>
    </w:p>
    <w:p w:rsidR="002359F0" w:rsidRDefault="002359F0" w:rsidP="008A19B1">
      <w:pPr>
        <w:spacing w:after="0" w:line="240" w:lineRule="auto"/>
        <w:jc w:val="both"/>
        <w:rPr>
          <w:rFonts w:ascii="Arial" w:hAnsi="Arial" w:cs="Arial"/>
          <w:sz w:val="24"/>
          <w:szCs w:val="24"/>
        </w:rPr>
      </w:pPr>
    </w:p>
    <w:p w:rsidR="00D1757F" w:rsidRDefault="00D1757F" w:rsidP="008A19B1">
      <w:pPr>
        <w:spacing w:after="0" w:line="240" w:lineRule="auto"/>
        <w:jc w:val="both"/>
        <w:rPr>
          <w:rFonts w:ascii="Arial" w:hAnsi="Arial" w:cs="Arial"/>
          <w:sz w:val="24"/>
          <w:szCs w:val="24"/>
        </w:rPr>
      </w:pPr>
      <w:r w:rsidRPr="00D1757F">
        <w:rPr>
          <w:rFonts w:ascii="Arial" w:hAnsi="Arial" w:cs="Arial"/>
          <w:b/>
          <w:sz w:val="24"/>
          <w:szCs w:val="24"/>
        </w:rPr>
        <w:t>ARTICULO 35. PENAS PRINCIPALES</w:t>
      </w:r>
      <w:r w:rsidRPr="00D1757F">
        <w:rPr>
          <w:rFonts w:ascii="Arial" w:hAnsi="Arial" w:cs="Arial"/>
          <w:sz w:val="24"/>
          <w:szCs w:val="24"/>
        </w:rPr>
        <w:t>. Son penas principales la privativa de la libertad de prisión,</w:t>
      </w:r>
      <w:r w:rsidR="00B9074B">
        <w:rPr>
          <w:rFonts w:ascii="Arial" w:hAnsi="Arial" w:cs="Arial"/>
          <w:sz w:val="24"/>
          <w:szCs w:val="24"/>
        </w:rPr>
        <w:t xml:space="preserve"> </w:t>
      </w:r>
      <w:r w:rsidR="00B9074B" w:rsidRPr="00B9074B">
        <w:rPr>
          <w:rFonts w:ascii="Arial" w:hAnsi="Arial" w:cs="Arial"/>
          <w:b/>
          <w:sz w:val="24"/>
          <w:szCs w:val="24"/>
          <w:u w:val="single"/>
        </w:rPr>
        <w:t>la privativa de la libertad de arresto</w:t>
      </w:r>
      <w:r w:rsidR="00B9074B">
        <w:rPr>
          <w:rFonts w:ascii="Arial" w:hAnsi="Arial" w:cs="Arial"/>
          <w:sz w:val="24"/>
          <w:szCs w:val="24"/>
        </w:rPr>
        <w:t xml:space="preserve">, </w:t>
      </w:r>
      <w:r w:rsidRPr="00D1757F">
        <w:rPr>
          <w:rFonts w:ascii="Arial" w:hAnsi="Arial" w:cs="Arial"/>
          <w:sz w:val="24"/>
          <w:szCs w:val="24"/>
        </w:rPr>
        <w:t xml:space="preserve"> la pecuniaria de multa y las demás privativas de otros derechos que como tal se consagren en la parte especial.</w:t>
      </w:r>
    </w:p>
    <w:p w:rsidR="002359F0" w:rsidRDefault="002359F0" w:rsidP="008A19B1">
      <w:pPr>
        <w:spacing w:after="0" w:line="240" w:lineRule="auto"/>
        <w:jc w:val="both"/>
        <w:rPr>
          <w:rFonts w:ascii="Arial" w:hAnsi="Arial" w:cs="Arial"/>
          <w:sz w:val="24"/>
          <w:szCs w:val="24"/>
        </w:rPr>
      </w:pPr>
    </w:p>
    <w:p w:rsidR="00B9074B" w:rsidRDefault="00B9074B" w:rsidP="008A19B1">
      <w:pPr>
        <w:spacing w:after="0" w:line="240" w:lineRule="auto"/>
        <w:jc w:val="both"/>
        <w:rPr>
          <w:rFonts w:ascii="Arial" w:hAnsi="Arial" w:cs="Arial"/>
          <w:sz w:val="24"/>
          <w:szCs w:val="24"/>
        </w:rPr>
      </w:pPr>
      <w:r w:rsidRPr="00006941">
        <w:rPr>
          <w:rFonts w:ascii="Arial" w:hAnsi="Arial" w:cs="Arial"/>
          <w:b/>
          <w:sz w:val="24"/>
          <w:szCs w:val="24"/>
        </w:rPr>
        <w:t>ARTÍCULO 2º.</w:t>
      </w:r>
      <w:r>
        <w:rPr>
          <w:rFonts w:ascii="Arial" w:hAnsi="Arial" w:cs="Arial"/>
          <w:sz w:val="24"/>
          <w:szCs w:val="24"/>
        </w:rPr>
        <w:t xml:space="preserve"> Créese un artículo nuevo 37 A en la Ley 599 de 2000, así: </w:t>
      </w:r>
    </w:p>
    <w:p w:rsidR="002359F0" w:rsidRDefault="002359F0" w:rsidP="008A19B1">
      <w:pPr>
        <w:spacing w:after="0" w:line="240" w:lineRule="auto"/>
        <w:jc w:val="both"/>
        <w:rPr>
          <w:rFonts w:ascii="Arial" w:hAnsi="Arial" w:cs="Arial"/>
          <w:sz w:val="24"/>
          <w:szCs w:val="24"/>
        </w:rPr>
      </w:pPr>
    </w:p>
    <w:p w:rsidR="00783DEE" w:rsidRDefault="00783DEE" w:rsidP="008A19B1">
      <w:pPr>
        <w:spacing w:after="0" w:line="240" w:lineRule="auto"/>
        <w:jc w:val="both"/>
        <w:rPr>
          <w:rFonts w:ascii="Arial" w:hAnsi="Arial" w:cs="Arial"/>
          <w:sz w:val="24"/>
          <w:szCs w:val="24"/>
        </w:rPr>
      </w:pPr>
      <w:r w:rsidRPr="00006941">
        <w:rPr>
          <w:rFonts w:ascii="Arial" w:hAnsi="Arial" w:cs="Arial"/>
          <w:b/>
          <w:sz w:val="24"/>
          <w:szCs w:val="24"/>
        </w:rPr>
        <w:t>ARTÍCULO 37 A. EL ARRESTO.</w:t>
      </w:r>
      <w:r>
        <w:rPr>
          <w:rFonts w:ascii="Arial" w:hAnsi="Arial" w:cs="Arial"/>
          <w:sz w:val="24"/>
          <w:szCs w:val="24"/>
        </w:rPr>
        <w:t xml:space="preserve"> La pena de arresto se sujetará a las siguientes reglas: </w:t>
      </w:r>
    </w:p>
    <w:p w:rsidR="00B9074B" w:rsidRDefault="00783DEE" w:rsidP="008A19B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pena de arresto para los tipos penales tendrá una duración máxima de cinco años.</w:t>
      </w:r>
    </w:p>
    <w:p w:rsidR="00783DEE" w:rsidRDefault="00783DEE" w:rsidP="008A19B1">
      <w:pPr>
        <w:pStyle w:val="Prrafodelista"/>
        <w:numPr>
          <w:ilvl w:val="0"/>
          <w:numId w:val="1"/>
        </w:numPr>
        <w:spacing w:after="0" w:line="240" w:lineRule="auto"/>
        <w:jc w:val="both"/>
        <w:rPr>
          <w:rFonts w:ascii="Arial" w:hAnsi="Arial" w:cs="Arial"/>
          <w:sz w:val="24"/>
          <w:szCs w:val="24"/>
        </w:rPr>
      </w:pPr>
      <w:r w:rsidRPr="00783DEE">
        <w:rPr>
          <w:rFonts w:ascii="Arial" w:hAnsi="Arial" w:cs="Arial"/>
          <w:sz w:val="24"/>
          <w:szCs w:val="24"/>
        </w:rPr>
        <w:t>Su cumplimiento, así como los beneficios penitenciarios que supongan la reducción de la condena, se ajustarán a lo dispuesto en las leyes y en el presente código.</w:t>
      </w:r>
    </w:p>
    <w:p w:rsidR="00212523" w:rsidRDefault="00212523" w:rsidP="008A19B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 xml:space="preserve">No habrá lugar a medida de aseguramiento de detención preventiva cuando </w:t>
      </w:r>
      <w:r w:rsidR="00006941">
        <w:rPr>
          <w:rFonts w:ascii="Arial" w:hAnsi="Arial" w:cs="Arial"/>
          <w:sz w:val="24"/>
          <w:szCs w:val="24"/>
        </w:rPr>
        <w:t>esta sea la pena prevista para el tipo penal</w:t>
      </w:r>
      <w:r w:rsidR="00547FA1">
        <w:rPr>
          <w:rFonts w:ascii="Arial" w:hAnsi="Arial" w:cs="Arial"/>
          <w:sz w:val="24"/>
          <w:szCs w:val="24"/>
        </w:rPr>
        <w:t>.</w:t>
      </w:r>
    </w:p>
    <w:p w:rsidR="00547FA1" w:rsidRDefault="00946AF1" w:rsidP="008A19B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ejecución de esta pena se llevará a cabo conforme a lo establecido en el Código penitenciario.</w:t>
      </w:r>
    </w:p>
    <w:p w:rsidR="002359F0" w:rsidRPr="00783DEE" w:rsidRDefault="002359F0" w:rsidP="008A19B1">
      <w:pPr>
        <w:pStyle w:val="Prrafodelista"/>
        <w:spacing w:after="0" w:line="240" w:lineRule="auto"/>
        <w:ind w:left="780"/>
        <w:jc w:val="both"/>
        <w:rPr>
          <w:rFonts w:ascii="Arial" w:hAnsi="Arial" w:cs="Arial"/>
          <w:sz w:val="24"/>
          <w:szCs w:val="24"/>
        </w:rPr>
      </w:pPr>
    </w:p>
    <w:p w:rsidR="00D1757F" w:rsidRDefault="00550F32" w:rsidP="008A19B1">
      <w:pPr>
        <w:spacing w:after="0" w:line="240" w:lineRule="auto"/>
        <w:jc w:val="both"/>
        <w:rPr>
          <w:rFonts w:ascii="Arial" w:hAnsi="Arial" w:cs="Arial"/>
          <w:sz w:val="24"/>
          <w:szCs w:val="24"/>
        </w:rPr>
      </w:pPr>
      <w:r w:rsidRPr="00B50DE2">
        <w:rPr>
          <w:rFonts w:ascii="Arial" w:hAnsi="Arial" w:cs="Arial"/>
          <w:b/>
          <w:sz w:val="24"/>
          <w:szCs w:val="24"/>
        </w:rPr>
        <w:t>ARTÍCULO 3º.</w:t>
      </w:r>
      <w:r>
        <w:rPr>
          <w:rFonts w:ascii="Arial" w:hAnsi="Arial" w:cs="Arial"/>
          <w:sz w:val="24"/>
          <w:szCs w:val="24"/>
        </w:rPr>
        <w:t xml:space="preserve"> Modifíquese el artículo 4º de la Ley 65 de 1993, así: </w:t>
      </w:r>
    </w:p>
    <w:p w:rsidR="002359F0" w:rsidRDefault="002359F0" w:rsidP="008A19B1">
      <w:pPr>
        <w:spacing w:after="0" w:line="240" w:lineRule="auto"/>
        <w:jc w:val="both"/>
        <w:rPr>
          <w:rFonts w:ascii="Arial" w:hAnsi="Arial" w:cs="Arial"/>
          <w:sz w:val="24"/>
          <w:szCs w:val="24"/>
        </w:rPr>
      </w:pPr>
    </w:p>
    <w:p w:rsidR="00550F32" w:rsidRPr="00550F32" w:rsidRDefault="00366C67" w:rsidP="008A19B1">
      <w:pPr>
        <w:spacing w:after="0" w:line="240" w:lineRule="auto"/>
        <w:jc w:val="both"/>
        <w:rPr>
          <w:rFonts w:ascii="Arial" w:hAnsi="Arial" w:cs="Arial"/>
          <w:sz w:val="24"/>
          <w:szCs w:val="24"/>
        </w:rPr>
      </w:pPr>
      <w:r w:rsidRPr="00366C67">
        <w:rPr>
          <w:rFonts w:ascii="Arial" w:hAnsi="Arial" w:cs="Arial"/>
          <w:b/>
          <w:sz w:val="24"/>
          <w:szCs w:val="24"/>
        </w:rPr>
        <w:t>ARTÍCULO 4</w:t>
      </w:r>
      <w:r w:rsidR="00550F32" w:rsidRPr="00366C67">
        <w:rPr>
          <w:rFonts w:ascii="Arial" w:hAnsi="Arial" w:cs="Arial"/>
          <w:b/>
          <w:sz w:val="24"/>
          <w:szCs w:val="24"/>
        </w:rPr>
        <w:t>. PENAS Y MEDIDAS DE SEGURIDAD</w:t>
      </w:r>
      <w:r w:rsidR="00550F32" w:rsidRPr="00550F32">
        <w:rPr>
          <w:rFonts w:ascii="Arial" w:hAnsi="Arial" w:cs="Arial"/>
          <w:sz w:val="24"/>
          <w:szCs w:val="24"/>
        </w:rPr>
        <w:t>. Son penas privativas de la libertad personal las previstas en la ley para los imputables, como la prisión y el arresto.</w:t>
      </w:r>
    </w:p>
    <w:p w:rsidR="00550F32" w:rsidRPr="00550F32" w:rsidRDefault="00550F32" w:rsidP="008A19B1">
      <w:pPr>
        <w:spacing w:after="0" w:line="240" w:lineRule="auto"/>
        <w:jc w:val="both"/>
        <w:rPr>
          <w:rFonts w:ascii="Arial" w:hAnsi="Arial" w:cs="Arial"/>
          <w:sz w:val="24"/>
          <w:szCs w:val="24"/>
        </w:rPr>
      </w:pPr>
    </w:p>
    <w:p w:rsidR="00550F32" w:rsidRPr="00550F32" w:rsidRDefault="00550F32" w:rsidP="008A19B1">
      <w:pPr>
        <w:spacing w:after="0" w:line="240" w:lineRule="auto"/>
        <w:jc w:val="both"/>
        <w:rPr>
          <w:rFonts w:ascii="Arial" w:hAnsi="Arial" w:cs="Arial"/>
          <w:sz w:val="24"/>
          <w:szCs w:val="24"/>
        </w:rPr>
      </w:pPr>
      <w:r w:rsidRPr="00550F32">
        <w:rPr>
          <w:rFonts w:ascii="Arial" w:hAnsi="Arial" w:cs="Arial"/>
          <w:sz w:val="24"/>
          <w:szCs w:val="24"/>
        </w:rPr>
        <w:t>La prisión es la pena privativa de la libertad impuesta, mediante sentencia, como sanción por la comisión de un delito y se cumple en un establecimiento penitenciario o en el lugar de residencia o morada del condenado o en el lugar que el juez determine.</w:t>
      </w:r>
    </w:p>
    <w:p w:rsidR="00550F32" w:rsidRPr="00550F32" w:rsidRDefault="00550F32" w:rsidP="008A19B1">
      <w:pPr>
        <w:spacing w:after="0" w:line="240" w:lineRule="auto"/>
        <w:jc w:val="both"/>
        <w:rPr>
          <w:rFonts w:ascii="Arial" w:hAnsi="Arial" w:cs="Arial"/>
          <w:sz w:val="24"/>
          <w:szCs w:val="24"/>
        </w:rPr>
      </w:pPr>
    </w:p>
    <w:p w:rsidR="00550F32" w:rsidRPr="00550F32" w:rsidRDefault="00550F32" w:rsidP="008A19B1">
      <w:pPr>
        <w:spacing w:after="0" w:line="240" w:lineRule="auto"/>
        <w:jc w:val="both"/>
        <w:rPr>
          <w:rFonts w:ascii="Arial" w:hAnsi="Arial" w:cs="Arial"/>
          <w:sz w:val="24"/>
          <w:szCs w:val="24"/>
        </w:rPr>
      </w:pPr>
      <w:r w:rsidRPr="00550F32">
        <w:rPr>
          <w:rFonts w:ascii="Arial" w:hAnsi="Arial" w:cs="Arial"/>
          <w:sz w:val="24"/>
          <w:szCs w:val="24"/>
        </w:rPr>
        <w:t xml:space="preserve">El arresto es la pena privativa de la libertad </w:t>
      </w:r>
      <w:r w:rsidRPr="00044EC6">
        <w:rPr>
          <w:rFonts w:ascii="Arial" w:hAnsi="Arial" w:cs="Arial"/>
          <w:b/>
          <w:sz w:val="24"/>
          <w:szCs w:val="24"/>
          <w:u w:val="single"/>
        </w:rPr>
        <w:t xml:space="preserve">impuesta como </w:t>
      </w:r>
      <w:r w:rsidR="00044EC6" w:rsidRPr="00044EC6">
        <w:rPr>
          <w:rFonts w:ascii="Arial" w:hAnsi="Arial" w:cs="Arial"/>
          <w:b/>
          <w:sz w:val="24"/>
          <w:szCs w:val="24"/>
          <w:u w:val="single"/>
        </w:rPr>
        <w:t>sanción por la comisión de un delito o</w:t>
      </w:r>
      <w:r w:rsidR="00044EC6">
        <w:rPr>
          <w:rFonts w:ascii="Arial" w:hAnsi="Arial" w:cs="Arial"/>
          <w:sz w:val="24"/>
          <w:szCs w:val="24"/>
        </w:rPr>
        <w:t xml:space="preserve"> como </w:t>
      </w:r>
      <w:r w:rsidRPr="00550F32">
        <w:rPr>
          <w:rFonts w:ascii="Arial" w:hAnsi="Arial" w:cs="Arial"/>
          <w:sz w:val="24"/>
          <w:szCs w:val="24"/>
        </w:rPr>
        <w:t xml:space="preserve">sustitutiva de la pena de multa, como unidad de </w:t>
      </w:r>
      <w:r w:rsidRPr="00550F32">
        <w:rPr>
          <w:rFonts w:ascii="Arial" w:hAnsi="Arial" w:cs="Arial"/>
          <w:sz w:val="24"/>
          <w:szCs w:val="24"/>
        </w:rPr>
        <w:lastRenderedPageBreak/>
        <w:t>multa, y se cumple en los establecimientos especialmente destinados para este efecto o en el lugar que el juez determine.</w:t>
      </w:r>
    </w:p>
    <w:p w:rsidR="00550F32" w:rsidRDefault="00550F32" w:rsidP="008A19B1">
      <w:pPr>
        <w:spacing w:after="0" w:line="240" w:lineRule="auto"/>
        <w:jc w:val="both"/>
        <w:rPr>
          <w:rFonts w:ascii="Arial" w:hAnsi="Arial" w:cs="Arial"/>
          <w:sz w:val="24"/>
          <w:szCs w:val="24"/>
        </w:rPr>
      </w:pPr>
    </w:p>
    <w:p w:rsidR="00550F32" w:rsidRPr="00550F32" w:rsidRDefault="00550F32" w:rsidP="008A19B1">
      <w:pPr>
        <w:spacing w:after="0" w:line="240" w:lineRule="auto"/>
        <w:jc w:val="both"/>
        <w:rPr>
          <w:rFonts w:ascii="Arial" w:hAnsi="Arial" w:cs="Arial"/>
          <w:sz w:val="24"/>
          <w:szCs w:val="24"/>
        </w:rPr>
      </w:pPr>
      <w:r w:rsidRPr="00550F32">
        <w:rPr>
          <w:rFonts w:ascii="Arial" w:hAnsi="Arial" w:cs="Arial"/>
          <w:sz w:val="24"/>
          <w:szCs w:val="24"/>
        </w:rPr>
        <w:t xml:space="preserve">La pena de prisión podrá ser </w:t>
      </w:r>
      <w:proofErr w:type="spellStart"/>
      <w:r w:rsidRPr="00550F32">
        <w:rPr>
          <w:rFonts w:ascii="Arial" w:hAnsi="Arial" w:cs="Arial"/>
          <w:sz w:val="24"/>
          <w:szCs w:val="24"/>
        </w:rPr>
        <w:t>intramural</w:t>
      </w:r>
      <w:proofErr w:type="spellEnd"/>
      <w:r w:rsidRPr="00550F32">
        <w:rPr>
          <w:rFonts w:ascii="Arial" w:hAnsi="Arial" w:cs="Arial"/>
          <w:sz w:val="24"/>
          <w:szCs w:val="24"/>
        </w:rPr>
        <w:t xml:space="preserve"> o domiciliaria. La prisión domiciliaria es sustitutiva de la prisión </w:t>
      </w:r>
      <w:proofErr w:type="spellStart"/>
      <w:r w:rsidRPr="00550F32">
        <w:rPr>
          <w:rFonts w:ascii="Arial" w:hAnsi="Arial" w:cs="Arial"/>
          <w:sz w:val="24"/>
          <w:szCs w:val="24"/>
        </w:rPr>
        <w:t>intramural</w:t>
      </w:r>
      <w:proofErr w:type="spellEnd"/>
      <w:r w:rsidRPr="00550F32">
        <w:rPr>
          <w:rFonts w:ascii="Arial" w:hAnsi="Arial" w:cs="Arial"/>
          <w:sz w:val="24"/>
          <w:szCs w:val="24"/>
        </w:rPr>
        <w:t>.</w:t>
      </w:r>
    </w:p>
    <w:p w:rsidR="00550F32" w:rsidRPr="00550F32" w:rsidRDefault="00550F32" w:rsidP="008A19B1">
      <w:pPr>
        <w:spacing w:after="0" w:line="240" w:lineRule="auto"/>
        <w:jc w:val="both"/>
        <w:rPr>
          <w:rFonts w:ascii="Arial" w:hAnsi="Arial" w:cs="Arial"/>
          <w:sz w:val="24"/>
          <w:szCs w:val="24"/>
        </w:rPr>
      </w:pPr>
    </w:p>
    <w:p w:rsidR="00550F32" w:rsidRPr="00550F32" w:rsidRDefault="00550F32" w:rsidP="008A19B1">
      <w:pPr>
        <w:spacing w:after="0" w:line="240" w:lineRule="auto"/>
        <w:jc w:val="both"/>
        <w:rPr>
          <w:rFonts w:ascii="Arial" w:hAnsi="Arial" w:cs="Arial"/>
          <w:sz w:val="24"/>
          <w:szCs w:val="24"/>
        </w:rPr>
      </w:pPr>
      <w:r w:rsidRPr="00550F32">
        <w:rPr>
          <w:rFonts w:ascii="Arial" w:hAnsi="Arial" w:cs="Arial"/>
          <w:sz w:val="24"/>
          <w:szCs w:val="24"/>
        </w:rPr>
        <w:t>Son medidas de seguridad las aplicables a los inimputables conforme al Código Penal.</w:t>
      </w:r>
    </w:p>
    <w:p w:rsidR="00550F32" w:rsidRPr="00550F32" w:rsidRDefault="00550F32" w:rsidP="008A19B1">
      <w:pPr>
        <w:spacing w:after="0" w:line="240" w:lineRule="auto"/>
        <w:jc w:val="both"/>
        <w:rPr>
          <w:rFonts w:ascii="Arial" w:hAnsi="Arial" w:cs="Arial"/>
          <w:sz w:val="24"/>
          <w:szCs w:val="24"/>
        </w:rPr>
      </w:pPr>
    </w:p>
    <w:p w:rsidR="00550F32" w:rsidRPr="00550F32" w:rsidRDefault="00550F32" w:rsidP="008A19B1">
      <w:pPr>
        <w:spacing w:after="0" w:line="240" w:lineRule="auto"/>
        <w:jc w:val="both"/>
        <w:rPr>
          <w:rFonts w:ascii="Arial" w:hAnsi="Arial" w:cs="Arial"/>
          <w:sz w:val="24"/>
          <w:szCs w:val="24"/>
        </w:rPr>
      </w:pPr>
      <w:r w:rsidRPr="00550F32">
        <w:rPr>
          <w:rFonts w:ascii="Arial" w:hAnsi="Arial" w:cs="Arial"/>
          <w:sz w:val="24"/>
          <w:szCs w:val="24"/>
        </w:rPr>
        <w:t>PARÁGRAFO 1o. En ningún caso el goce efectivo del derecho a la libertad, a la aplicación de mecanismos sustitutivos de la pena privativa de la libertad o a cualquier otro beneficio judicial o administrativo, podrá estar condicionado al pago de la multa.</w:t>
      </w:r>
    </w:p>
    <w:p w:rsidR="00550F32" w:rsidRPr="00550F32" w:rsidRDefault="00550F32" w:rsidP="008A19B1">
      <w:pPr>
        <w:spacing w:after="0" w:line="240" w:lineRule="auto"/>
        <w:jc w:val="both"/>
        <w:rPr>
          <w:rFonts w:ascii="Arial" w:hAnsi="Arial" w:cs="Arial"/>
          <w:sz w:val="24"/>
          <w:szCs w:val="24"/>
        </w:rPr>
      </w:pPr>
    </w:p>
    <w:p w:rsidR="00550F32" w:rsidRPr="00550F32" w:rsidRDefault="00550F32" w:rsidP="008A19B1">
      <w:pPr>
        <w:spacing w:after="0" w:line="240" w:lineRule="auto"/>
        <w:jc w:val="both"/>
        <w:rPr>
          <w:rFonts w:ascii="Arial" w:hAnsi="Arial" w:cs="Arial"/>
          <w:sz w:val="24"/>
          <w:szCs w:val="24"/>
        </w:rPr>
      </w:pPr>
      <w:r w:rsidRPr="00550F32">
        <w:rPr>
          <w:rFonts w:ascii="Arial" w:hAnsi="Arial" w:cs="Arial"/>
          <w:sz w:val="24"/>
          <w:szCs w:val="24"/>
        </w:rPr>
        <w:t>PARÁGRAFO 2o. En firme la sentencia, la misma se remitirá a la jurisdicción coactiva para que se ejecute el cobro de la multa como pena accesoria a la pena de prisión.</w:t>
      </w:r>
    </w:p>
    <w:p w:rsidR="00550F32" w:rsidRPr="00550F32" w:rsidRDefault="00550F32" w:rsidP="008A19B1">
      <w:pPr>
        <w:spacing w:after="0" w:line="240" w:lineRule="auto"/>
        <w:jc w:val="both"/>
        <w:rPr>
          <w:rFonts w:ascii="Arial" w:hAnsi="Arial" w:cs="Arial"/>
          <w:sz w:val="24"/>
          <w:szCs w:val="24"/>
        </w:rPr>
      </w:pPr>
    </w:p>
    <w:p w:rsidR="00550F32" w:rsidRPr="00550F32" w:rsidRDefault="00550F32" w:rsidP="008A19B1">
      <w:pPr>
        <w:spacing w:after="0" w:line="240" w:lineRule="auto"/>
        <w:jc w:val="both"/>
        <w:rPr>
          <w:rFonts w:ascii="Arial" w:hAnsi="Arial" w:cs="Arial"/>
          <w:sz w:val="24"/>
          <w:szCs w:val="24"/>
        </w:rPr>
      </w:pPr>
      <w:r w:rsidRPr="00550F32">
        <w:rPr>
          <w:rFonts w:ascii="Arial" w:hAnsi="Arial" w:cs="Arial"/>
          <w:sz w:val="24"/>
          <w:szCs w:val="24"/>
        </w:rPr>
        <w:t>PARÁGRAFO 3o. En los eventos en los cuales la persona condenada carezca de los medios para el pago de la multa, el juez dispondrá que preste un servicio no remunerado en beneficio de la comunidad. Las entidades territoriales informarán a los jueces de ejecución de penas sobre los trabajos que pueden prestar las personas que carezcan de medios para el pago de la multa.</w:t>
      </w:r>
    </w:p>
    <w:p w:rsidR="002359F0" w:rsidRDefault="002359F0" w:rsidP="008A19B1">
      <w:pPr>
        <w:spacing w:after="0" w:line="240" w:lineRule="auto"/>
        <w:jc w:val="both"/>
        <w:rPr>
          <w:rFonts w:ascii="Arial" w:hAnsi="Arial" w:cs="Arial"/>
          <w:sz w:val="24"/>
          <w:szCs w:val="24"/>
        </w:rPr>
      </w:pPr>
    </w:p>
    <w:p w:rsidR="00366C67" w:rsidRDefault="00366C67" w:rsidP="008A19B1">
      <w:pPr>
        <w:spacing w:after="0" w:line="240" w:lineRule="auto"/>
        <w:jc w:val="both"/>
        <w:rPr>
          <w:rFonts w:ascii="Arial" w:hAnsi="Arial" w:cs="Arial"/>
          <w:sz w:val="24"/>
          <w:szCs w:val="24"/>
        </w:rPr>
      </w:pPr>
      <w:r>
        <w:rPr>
          <w:rFonts w:ascii="Arial" w:hAnsi="Arial" w:cs="Arial"/>
          <w:sz w:val="24"/>
          <w:szCs w:val="24"/>
        </w:rPr>
        <w:t>ARTÍCULO 4º. Modifíquese el artículo 348 de la Ley 599 de 2000, así:</w:t>
      </w:r>
    </w:p>
    <w:p w:rsidR="002359F0" w:rsidRDefault="002359F0" w:rsidP="008A19B1">
      <w:pPr>
        <w:spacing w:after="0" w:line="240" w:lineRule="auto"/>
        <w:jc w:val="both"/>
        <w:rPr>
          <w:rFonts w:ascii="Arial" w:hAnsi="Arial" w:cs="Arial"/>
          <w:sz w:val="24"/>
          <w:szCs w:val="24"/>
        </w:rPr>
      </w:pPr>
    </w:p>
    <w:p w:rsidR="00706175" w:rsidRPr="008A19B1" w:rsidRDefault="008A19B1" w:rsidP="008A19B1">
      <w:pPr>
        <w:spacing w:after="0"/>
        <w:jc w:val="both"/>
        <w:rPr>
          <w:rFonts w:ascii="Arial" w:hAnsi="Arial" w:cs="Arial"/>
          <w:b/>
          <w:sz w:val="24"/>
          <w:szCs w:val="24"/>
          <w:u w:val="single"/>
        </w:rPr>
      </w:pPr>
      <w:r w:rsidRPr="008A19B1">
        <w:rPr>
          <w:rFonts w:ascii="Arial" w:hAnsi="Arial" w:cs="Arial"/>
          <w:b/>
          <w:sz w:val="24"/>
          <w:szCs w:val="24"/>
        </w:rPr>
        <w:t>ARTICULO 348</w:t>
      </w:r>
      <w:r w:rsidRPr="005F6609">
        <w:rPr>
          <w:rFonts w:ascii="Arial" w:hAnsi="Arial" w:cs="Arial"/>
          <w:b/>
          <w:sz w:val="24"/>
          <w:szCs w:val="24"/>
        </w:rPr>
        <w:t>. INSTIGACIÓN A DELINQUIR</w:t>
      </w:r>
      <w:r w:rsidRPr="008A19B1">
        <w:rPr>
          <w:rFonts w:ascii="Arial" w:hAnsi="Arial" w:cs="Arial"/>
          <w:b/>
          <w:sz w:val="24"/>
          <w:szCs w:val="24"/>
          <w:u w:val="single"/>
        </w:rPr>
        <w:t>. El</w:t>
      </w:r>
      <w:r w:rsidR="002359F0" w:rsidRPr="008A19B1">
        <w:rPr>
          <w:rFonts w:ascii="Arial" w:hAnsi="Arial" w:cs="Arial"/>
          <w:b/>
          <w:sz w:val="24"/>
          <w:szCs w:val="24"/>
          <w:u w:val="single"/>
        </w:rPr>
        <w:t xml:space="preserve"> que pública y directamente incite a otro u otros a la comisión de un determinado delito o género de delitos, incurrirá en </w:t>
      </w:r>
      <w:r w:rsidR="002C32B9" w:rsidRPr="008A19B1">
        <w:rPr>
          <w:rFonts w:ascii="Arial" w:hAnsi="Arial" w:cs="Arial"/>
          <w:b/>
          <w:sz w:val="24"/>
          <w:szCs w:val="24"/>
          <w:u w:val="single"/>
        </w:rPr>
        <w:t xml:space="preserve">arresto de </w:t>
      </w:r>
      <w:r w:rsidR="00CC384A">
        <w:rPr>
          <w:rFonts w:ascii="Arial" w:hAnsi="Arial" w:cs="Arial"/>
          <w:b/>
          <w:sz w:val="24"/>
          <w:szCs w:val="24"/>
          <w:u w:val="single"/>
        </w:rPr>
        <w:t>tres (3) a doce (12)</w:t>
      </w:r>
      <w:r w:rsidR="002C32B9" w:rsidRPr="008A19B1">
        <w:rPr>
          <w:rFonts w:ascii="Arial" w:hAnsi="Arial" w:cs="Arial"/>
          <w:b/>
          <w:sz w:val="24"/>
          <w:szCs w:val="24"/>
          <w:u w:val="single"/>
        </w:rPr>
        <w:t xml:space="preserve"> meses y </w:t>
      </w:r>
      <w:r w:rsidR="002359F0" w:rsidRPr="008A19B1">
        <w:rPr>
          <w:rFonts w:ascii="Arial" w:hAnsi="Arial" w:cs="Arial"/>
          <w:b/>
          <w:sz w:val="24"/>
          <w:szCs w:val="24"/>
          <w:u w:val="single"/>
        </w:rPr>
        <w:t>multa</w:t>
      </w:r>
      <w:r w:rsidR="00706175" w:rsidRPr="008A19B1">
        <w:rPr>
          <w:rFonts w:ascii="Arial" w:hAnsi="Arial" w:cs="Arial"/>
          <w:b/>
          <w:sz w:val="24"/>
          <w:szCs w:val="24"/>
          <w:u w:val="single"/>
        </w:rPr>
        <w:t xml:space="preserve"> de trece punto treinta y tres (13.33) a ciento cincuenta (150) salarios mínimos legales mensuales vigentes.</w:t>
      </w:r>
    </w:p>
    <w:p w:rsidR="008A19B1" w:rsidRPr="00706175" w:rsidRDefault="008A19B1" w:rsidP="008A19B1">
      <w:pPr>
        <w:spacing w:after="0"/>
        <w:jc w:val="both"/>
        <w:rPr>
          <w:rFonts w:ascii="Arial" w:hAnsi="Arial" w:cs="Arial"/>
          <w:sz w:val="24"/>
          <w:szCs w:val="24"/>
        </w:rPr>
      </w:pPr>
    </w:p>
    <w:p w:rsidR="002359F0" w:rsidRPr="002359F0" w:rsidRDefault="002359F0" w:rsidP="008A19B1">
      <w:pPr>
        <w:spacing w:after="0" w:line="240" w:lineRule="auto"/>
        <w:jc w:val="both"/>
        <w:rPr>
          <w:rFonts w:ascii="Arial" w:hAnsi="Arial" w:cs="Arial"/>
          <w:sz w:val="24"/>
          <w:szCs w:val="24"/>
        </w:rPr>
      </w:pPr>
      <w:r w:rsidRPr="002359F0">
        <w:rPr>
          <w:rFonts w:ascii="Arial" w:hAnsi="Arial" w:cs="Arial"/>
          <w:sz w:val="24"/>
          <w:szCs w:val="24"/>
        </w:rPr>
        <w:t>Si la conducta se realiza para cometer delitos de genocidio, desaparición forzada de personas, secuestro extorsivo, tortura, traslado forzoso de población u homicidio o con fines terroristas, la pena será de ochenta (80) a ciento ochenta (180) meses de prisión y multa de seiscientos sesenta y seis punto sesenta y seis (666.66) a mil quinientos (1.500) salarios mínimos mensuales legales vigentes.</w:t>
      </w:r>
    </w:p>
    <w:p w:rsidR="002359F0" w:rsidRDefault="002359F0" w:rsidP="008A19B1">
      <w:pPr>
        <w:spacing w:after="0" w:line="240" w:lineRule="auto"/>
        <w:jc w:val="both"/>
        <w:rPr>
          <w:rFonts w:ascii="Arial" w:hAnsi="Arial" w:cs="Arial"/>
          <w:sz w:val="24"/>
          <w:szCs w:val="24"/>
        </w:rPr>
      </w:pPr>
    </w:p>
    <w:p w:rsidR="00366C67" w:rsidRDefault="005F6609" w:rsidP="008A19B1">
      <w:pPr>
        <w:spacing w:after="0" w:line="240" w:lineRule="auto"/>
        <w:jc w:val="both"/>
        <w:rPr>
          <w:rFonts w:ascii="Arial" w:hAnsi="Arial" w:cs="Arial"/>
          <w:sz w:val="24"/>
          <w:szCs w:val="24"/>
        </w:rPr>
      </w:pPr>
      <w:r w:rsidRPr="005F6609">
        <w:rPr>
          <w:rFonts w:ascii="Arial" w:hAnsi="Arial" w:cs="Arial"/>
          <w:b/>
          <w:sz w:val="24"/>
          <w:szCs w:val="24"/>
        </w:rPr>
        <w:t>Artículo 5º. Vigencia</w:t>
      </w:r>
      <w:r>
        <w:rPr>
          <w:rFonts w:ascii="Arial" w:hAnsi="Arial" w:cs="Arial"/>
          <w:sz w:val="24"/>
          <w:szCs w:val="24"/>
        </w:rPr>
        <w:t xml:space="preserve">. La presente ley rige a partir de su promulgación y deroga las disposiciones que le sean contrarias. </w:t>
      </w:r>
    </w:p>
    <w:p w:rsidR="00F668B1" w:rsidRDefault="00F668B1" w:rsidP="008A19B1">
      <w:pPr>
        <w:spacing w:after="0" w:line="240" w:lineRule="auto"/>
        <w:jc w:val="both"/>
        <w:rPr>
          <w:rFonts w:ascii="Arial" w:hAnsi="Arial" w:cs="Arial"/>
          <w:sz w:val="24"/>
          <w:szCs w:val="24"/>
        </w:rPr>
      </w:pPr>
    </w:p>
    <w:p w:rsidR="00F668B1" w:rsidRDefault="00F668B1" w:rsidP="008A19B1">
      <w:pPr>
        <w:spacing w:after="0" w:line="240" w:lineRule="auto"/>
        <w:jc w:val="both"/>
        <w:rPr>
          <w:rFonts w:ascii="Arial" w:hAnsi="Arial" w:cs="Arial"/>
          <w:sz w:val="24"/>
          <w:szCs w:val="24"/>
        </w:rPr>
      </w:pPr>
      <w:r>
        <w:rPr>
          <w:rFonts w:ascii="Arial" w:hAnsi="Arial" w:cs="Arial"/>
          <w:sz w:val="24"/>
          <w:szCs w:val="24"/>
        </w:rPr>
        <w:t xml:space="preserve">Cordialmente, </w:t>
      </w:r>
    </w:p>
    <w:p w:rsidR="00F668B1" w:rsidRDefault="00F668B1" w:rsidP="008A19B1">
      <w:pPr>
        <w:spacing w:after="0" w:line="240" w:lineRule="auto"/>
        <w:jc w:val="both"/>
        <w:rPr>
          <w:rFonts w:ascii="Arial" w:hAnsi="Arial" w:cs="Arial"/>
          <w:sz w:val="24"/>
          <w:szCs w:val="24"/>
        </w:rPr>
      </w:pPr>
    </w:p>
    <w:p w:rsidR="00F668B1" w:rsidRDefault="00383FC6" w:rsidP="00383FC6">
      <w:pPr>
        <w:tabs>
          <w:tab w:val="left" w:pos="1845"/>
        </w:tabs>
        <w:spacing w:after="0" w:line="240" w:lineRule="auto"/>
        <w:jc w:val="both"/>
        <w:rPr>
          <w:rFonts w:ascii="Arial" w:hAnsi="Arial" w:cs="Arial"/>
          <w:sz w:val="24"/>
          <w:szCs w:val="24"/>
        </w:rPr>
      </w:pPr>
      <w:r>
        <w:rPr>
          <w:rFonts w:ascii="Arial" w:hAnsi="Arial" w:cs="Arial"/>
          <w:sz w:val="24"/>
          <w:szCs w:val="24"/>
        </w:rPr>
        <w:tab/>
      </w:r>
    </w:p>
    <w:p w:rsidR="00F668B1" w:rsidRPr="00F668B1" w:rsidRDefault="00F668B1" w:rsidP="008A19B1">
      <w:pPr>
        <w:spacing w:after="0" w:line="240" w:lineRule="auto"/>
        <w:jc w:val="both"/>
        <w:rPr>
          <w:rFonts w:ascii="Arial" w:hAnsi="Arial" w:cs="Arial"/>
          <w:b/>
          <w:sz w:val="24"/>
          <w:szCs w:val="24"/>
        </w:rPr>
      </w:pPr>
      <w:r w:rsidRPr="00F668B1">
        <w:rPr>
          <w:rFonts w:ascii="Arial" w:hAnsi="Arial" w:cs="Arial"/>
          <w:b/>
          <w:sz w:val="24"/>
          <w:szCs w:val="24"/>
        </w:rPr>
        <w:t xml:space="preserve">ROY BARRERAS </w:t>
      </w:r>
    </w:p>
    <w:p w:rsidR="00F668B1" w:rsidRDefault="00F668B1" w:rsidP="008A19B1">
      <w:pPr>
        <w:spacing w:after="0" w:line="240" w:lineRule="auto"/>
        <w:jc w:val="both"/>
        <w:rPr>
          <w:rFonts w:ascii="Arial" w:hAnsi="Arial" w:cs="Arial"/>
          <w:b/>
          <w:sz w:val="24"/>
          <w:szCs w:val="24"/>
        </w:rPr>
      </w:pPr>
      <w:r w:rsidRPr="00F668B1">
        <w:rPr>
          <w:rFonts w:ascii="Arial" w:hAnsi="Arial" w:cs="Arial"/>
          <w:b/>
          <w:sz w:val="24"/>
          <w:szCs w:val="24"/>
        </w:rPr>
        <w:t xml:space="preserve">Senador </w:t>
      </w:r>
    </w:p>
    <w:p w:rsidR="00F668B1" w:rsidRDefault="00F668B1" w:rsidP="00F668B1">
      <w:pPr>
        <w:spacing w:after="0" w:line="240" w:lineRule="auto"/>
        <w:jc w:val="center"/>
        <w:rPr>
          <w:rFonts w:ascii="Arial" w:hAnsi="Arial" w:cs="Arial"/>
          <w:b/>
          <w:sz w:val="24"/>
          <w:szCs w:val="24"/>
        </w:rPr>
      </w:pPr>
      <w:r>
        <w:rPr>
          <w:rFonts w:ascii="Arial" w:hAnsi="Arial" w:cs="Arial"/>
          <w:b/>
          <w:sz w:val="24"/>
          <w:szCs w:val="24"/>
        </w:rPr>
        <w:lastRenderedPageBreak/>
        <w:t xml:space="preserve">EXPOSICIÓN DE MOTIVOS </w:t>
      </w:r>
    </w:p>
    <w:p w:rsidR="009B3495" w:rsidRDefault="009B3495" w:rsidP="009B3495">
      <w:pPr>
        <w:spacing w:after="0" w:line="240" w:lineRule="auto"/>
        <w:rPr>
          <w:rFonts w:ascii="Arial" w:hAnsi="Arial" w:cs="Arial"/>
          <w:b/>
          <w:sz w:val="24"/>
          <w:szCs w:val="24"/>
        </w:rPr>
      </w:pPr>
    </w:p>
    <w:p w:rsidR="009B3495" w:rsidRDefault="009B3495" w:rsidP="00526291">
      <w:pPr>
        <w:spacing w:after="0" w:line="240" w:lineRule="auto"/>
        <w:jc w:val="both"/>
        <w:rPr>
          <w:rFonts w:ascii="Arial" w:hAnsi="Arial" w:cs="Arial"/>
          <w:sz w:val="24"/>
          <w:szCs w:val="24"/>
        </w:rPr>
      </w:pPr>
      <w:r>
        <w:rPr>
          <w:rFonts w:ascii="Arial" w:hAnsi="Arial" w:cs="Arial"/>
          <w:sz w:val="24"/>
          <w:szCs w:val="24"/>
        </w:rPr>
        <w:t>A través de este proyecto de ley se est</w:t>
      </w:r>
      <w:r w:rsidR="00526291">
        <w:rPr>
          <w:rFonts w:ascii="Arial" w:hAnsi="Arial" w:cs="Arial"/>
          <w:sz w:val="24"/>
          <w:szCs w:val="24"/>
        </w:rPr>
        <w:t xml:space="preserve">ablece una nueva pena principal privativa de la libertad, que es la pena de arresto, existente en el ordenamiento jurídico colombiano </w:t>
      </w:r>
      <w:r w:rsidR="00104B34">
        <w:rPr>
          <w:rFonts w:ascii="Arial" w:hAnsi="Arial" w:cs="Arial"/>
          <w:sz w:val="24"/>
          <w:szCs w:val="24"/>
        </w:rPr>
        <w:t>desde la Ley</w:t>
      </w:r>
      <w:r w:rsidR="00071951">
        <w:rPr>
          <w:rFonts w:ascii="Arial" w:hAnsi="Arial" w:cs="Arial"/>
          <w:sz w:val="24"/>
          <w:szCs w:val="24"/>
        </w:rPr>
        <w:t xml:space="preserve"> 19 de 1.890, establecida para los delitos que afectan en una menor medida los bienes jurídicos tutelados</w:t>
      </w:r>
      <w:r w:rsidR="00597E0E">
        <w:rPr>
          <w:rFonts w:ascii="Arial" w:hAnsi="Arial" w:cs="Arial"/>
          <w:sz w:val="24"/>
          <w:szCs w:val="24"/>
        </w:rPr>
        <w:t xml:space="preserve"> de acuerdo con el principio de proporcionalidad</w:t>
      </w:r>
      <w:r w:rsidR="00071951">
        <w:rPr>
          <w:rFonts w:ascii="Arial" w:hAnsi="Arial" w:cs="Arial"/>
          <w:sz w:val="24"/>
          <w:szCs w:val="24"/>
        </w:rPr>
        <w:t>.</w:t>
      </w:r>
    </w:p>
    <w:p w:rsidR="00071951" w:rsidRDefault="00071951" w:rsidP="00526291">
      <w:pPr>
        <w:spacing w:after="0" w:line="240" w:lineRule="auto"/>
        <w:jc w:val="both"/>
        <w:rPr>
          <w:rFonts w:ascii="Arial" w:hAnsi="Arial" w:cs="Arial"/>
          <w:sz w:val="24"/>
          <w:szCs w:val="24"/>
        </w:rPr>
      </w:pPr>
    </w:p>
    <w:p w:rsidR="00071951" w:rsidRDefault="00071951" w:rsidP="00526291">
      <w:pPr>
        <w:spacing w:after="0" w:line="240" w:lineRule="auto"/>
        <w:jc w:val="both"/>
        <w:rPr>
          <w:rFonts w:ascii="Arial" w:hAnsi="Arial" w:cs="Arial"/>
          <w:sz w:val="24"/>
          <w:szCs w:val="24"/>
        </w:rPr>
      </w:pPr>
      <w:r>
        <w:rPr>
          <w:rFonts w:ascii="Arial" w:hAnsi="Arial" w:cs="Arial"/>
          <w:sz w:val="24"/>
          <w:szCs w:val="24"/>
        </w:rPr>
        <w:t xml:space="preserve">Esta pena privativa de la libertad se ejecuta a su vez en pabellones </w:t>
      </w:r>
      <w:r w:rsidR="00597E0E">
        <w:rPr>
          <w:rFonts w:ascii="Arial" w:hAnsi="Arial" w:cs="Arial"/>
          <w:sz w:val="24"/>
          <w:szCs w:val="24"/>
        </w:rPr>
        <w:t xml:space="preserve">especiales definidos en el Código Penitenciario  </w:t>
      </w:r>
      <w:r w:rsidR="00DA2EDE">
        <w:rPr>
          <w:rFonts w:ascii="Arial" w:hAnsi="Arial" w:cs="Arial"/>
          <w:sz w:val="24"/>
          <w:szCs w:val="24"/>
        </w:rPr>
        <w:t xml:space="preserve">y como es una pena, que en todo caso será menor a la de prisión y se ejecuta en condiciones especiales </w:t>
      </w:r>
      <w:r w:rsidR="0007514B">
        <w:rPr>
          <w:rFonts w:ascii="Arial" w:hAnsi="Arial" w:cs="Arial"/>
          <w:sz w:val="24"/>
          <w:szCs w:val="24"/>
        </w:rPr>
        <w:t xml:space="preserve">no dará lugar a la aplicación de la medida de aseguramiento </w:t>
      </w:r>
      <w:r w:rsidR="00F77740">
        <w:rPr>
          <w:rFonts w:ascii="Arial" w:hAnsi="Arial" w:cs="Arial"/>
          <w:sz w:val="24"/>
          <w:szCs w:val="24"/>
        </w:rPr>
        <w:t>privativa de la libertad.</w:t>
      </w:r>
    </w:p>
    <w:p w:rsidR="00F77740" w:rsidRDefault="00F77740" w:rsidP="00526291">
      <w:pPr>
        <w:spacing w:after="0" w:line="240" w:lineRule="auto"/>
        <w:jc w:val="both"/>
        <w:rPr>
          <w:rFonts w:ascii="Arial" w:hAnsi="Arial" w:cs="Arial"/>
          <w:sz w:val="24"/>
          <w:szCs w:val="24"/>
        </w:rPr>
      </w:pPr>
    </w:p>
    <w:p w:rsidR="00B0083F" w:rsidRDefault="00F77740" w:rsidP="00526291">
      <w:pPr>
        <w:spacing w:after="0" w:line="240" w:lineRule="auto"/>
        <w:jc w:val="both"/>
        <w:rPr>
          <w:rFonts w:ascii="Arial" w:hAnsi="Arial" w:cs="Arial"/>
          <w:sz w:val="24"/>
          <w:szCs w:val="24"/>
        </w:rPr>
      </w:pPr>
      <w:r>
        <w:rPr>
          <w:rFonts w:ascii="Arial" w:hAnsi="Arial" w:cs="Arial"/>
          <w:sz w:val="24"/>
          <w:szCs w:val="24"/>
        </w:rPr>
        <w:t xml:space="preserve">Adicional a lo anterior, a través de esta iniciativa se aplica la pena de arresto al tipo penal de </w:t>
      </w:r>
      <w:r w:rsidRPr="00F77740">
        <w:rPr>
          <w:rFonts w:ascii="Arial" w:hAnsi="Arial" w:cs="Arial"/>
          <w:i/>
          <w:sz w:val="24"/>
          <w:szCs w:val="24"/>
        </w:rPr>
        <w:t>Instigación a Delinquir</w:t>
      </w:r>
      <w:r>
        <w:rPr>
          <w:rFonts w:ascii="Arial" w:hAnsi="Arial" w:cs="Arial"/>
          <w:sz w:val="24"/>
          <w:szCs w:val="24"/>
        </w:rPr>
        <w:t>, que actualmente tiene una pena de multa y por las condiciones de seguridad que atraviesa el país, aunados a los riesgos particulares que existen para deter</w:t>
      </w:r>
      <w:r w:rsidR="006855FE">
        <w:rPr>
          <w:rFonts w:ascii="Arial" w:hAnsi="Arial" w:cs="Arial"/>
          <w:sz w:val="24"/>
          <w:szCs w:val="24"/>
        </w:rPr>
        <w:t xml:space="preserve">minados sectores de la sociedad, es necesario establecer una pena principal </w:t>
      </w:r>
      <w:r w:rsidR="00B0083F">
        <w:rPr>
          <w:rFonts w:ascii="Arial" w:hAnsi="Arial" w:cs="Arial"/>
          <w:sz w:val="24"/>
          <w:szCs w:val="24"/>
        </w:rPr>
        <w:t xml:space="preserve">que de forma proporcional garantice una mayor protección al bien jurídico tutelado y envíe en forma eficaz un mensaje disuasivo para evitar la comisión de la conducta. </w:t>
      </w:r>
    </w:p>
    <w:p w:rsidR="00B0083F" w:rsidRDefault="00B0083F" w:rsidP="00526291">
      <w:pPr>
        <w:spacing w:after="0" w:line="240" w:lineRule="auto"/>
        <w:jc w:val="both"/>
        <w:rPr>
          <w:rFonts w:ascii="Arial" w:hAnsi="Arial" w:cs="Arial"/>
          <w:sz w:val="24"/>
          <w:szCs w:val="24"/>
        </w:rPr>
      </w:pPr>
    </w:p>
    <w:p w:rsidR="00F77740" w:rsidRDefault="00B7190E" w:rsidP="00526291">
      <w:pPr>
        <w:spacing w:after="0" w:line="240" w:lineRule="auto"/>
        <w:jc w:val="both"/>
        <w:rPr>
          <w:rFonts w:ascii="Arial" w:hAnsi="Arial" w:cs="Arial"/>
          <w:sz w:val="24"/>
          <w:szCs w:val="24"/>
        </w:rPr>
      </w:pPr>
      <w:r>
        <w:rPr>
          <w:rFonts w:ascii="Arial" w:hAnsi="Arial" w:cs="Arial"/>
          <w:sz w:val="24"/>
          <w:szCs w:val="24"/>
        </w:rPr>
        <w:t xml:space="preserve">La instigación se enmarca dentro de los denominados delitos de peligro que </w:t>
      </w:r>
      <w:r w:rsidR="00AF3C72">
        <w:rPr>
          <w:rFonts w:ascii="Arial" w:hAnsi="Arial" w:cs="Arial"/>
          <w:sz w:val="24"/>
          <w:szCs w:val="24"/>
        </w:rPr>
        <w:t xml:space="preserve">ponen en riesgo los bienes jurídicamente tutelados, como lo es la </w:t>
      </w:r>
      <w:r w:rsidR="00CA0AD4">
        <w:rPr>
          <w:rFonts w:ascii="Arial" w:hAnsi="Arial" w:cs="Arial"/>
          <w:sz w:val="24"/>
          <w:szCs w:val="24"/>
        </w:rPr>
        <w:t xml:space="preserve">persuasión a la </w:t>
      </w:r>
      <w:r w:rsidR="00AF3C72">
        <w:rPr>
          <w:rFonts w:ascii="Arial" w:hAnsi="Arial" w:cs="Arial"/>
          <w:sz w:val="24"/>
          <w:szCs w:val="24"/>
        </w:rPr>
        <w:t>comisión de determinadas conductas punibles</w:t>
      </w:r>
      <w:r w:rsidR="008E0F1E">
        <w:rPr>
          <w:rFonts w:ascii="Arial" w:hAnsi="Arial" w:cs="Arial"/>
          <w:sz w:val="24"/>
          <w:szCs w:val="24"/>
        </w:rPr>
        <w:t>, que de llevarse a cabo generarán la afectación y el daño que se pretende evitar al tipificar la conducta</w:t>
      </w:r>
      <w:r w:rsidR="00CA0AD4">
        <w:rPr>
          <w:rFonts w:ascii="Arial" w:hAnsi="Arial" w:cs="Arial"/>
          <w:sz w:val="24"/>
          <w:szCs w:val="24"/>
        </w:rPr>
        <w:t xml:space="preserve">. </w:t>
      </w:r>
      <w:r w:rsidR="00AF3C72">
        <w:rPr>
          <w:rFonts w:ascii="Arial" w:hAnsi="Arial" w:cs="Arial"/>
          <w:sz w:val="24"/>
          <w:szCs w:val="24"/>
        </w:rPr>
        <w:t xml:space="preserve"> </w:t>
      </w:r>
      <w:r>
        <w:rPr>
          <w:rFonts w:ascii="Arial" w:hAnsi="Arial" w:cs="Arial"/>
          <w:sz w:val="24"/>
          <w:szCs w:val="24"/>
        </w:rPr>
        <w:t xml:space="preserve"> </w:t>
      </w:r>
      <w:r w:rsidR="00B0083F">
        <w:rPr>
          <w:rFonts w:ascii="Arial" w:hAnsi="Arial" w:cs="Arial"/>
          <w:sz w:val="24"/>
          <w:szCs w:val="24"/>
        </w:rPr>
        <w:t xml:space="preserve"> </w:t>
      </w:r>
    </w:p>
    <w:p w:rsidR="00CC6B7B" w:rsidRDefault="00CC6B7B" w:rsidP="00526291">
      <w:pPr>
        <w:spacing w:after="0" w:line="240" w:lineRule="auto"/>
        <w:jc w:val="both"/>
        <w:rPr>
          <w:rFonts w:ascii="Arial" w:hAnsi="Arial" w:cs="Arial"/>
          <w:sz w:val="24"/>
          <w:szCs w:val="24"/>
        </w:rPr>
      </w:pPr>
    </w:p>
    <w:p w:rsidR="00CC6B7B" w:rsidRDefault="00CC6B7B" w:rsidP="00526291">
      <w:pPr>
        <w:spacing w:after="0" w:line="240" w:lineRule="auto"/>
        <w:jc w:val="both"/>
        <w:rPr>
          <w:rFonts w:ascii="Arial" w:hAnsi="Arial" w:cs="Arial"/>
          <w:sz w:val="24"/>
          <w:szCs w:val="24"/>
        </w:rPr>
      </w:pPr>
      <w:r>
        <w:rPr>
          <w:rFonts w:ascii="Arial" w:hAnsi="Arial" w:cs="Arial"/>
          <w:sz w:val="24"/>
          <w:szCs w:val="24"/>
        </w:rPr>
        <w:t xml:space="preserve">La instigación a delinquir fue incluida en el ordenamiento jurídico colombiano desde el Código Penal </w:t>
      </w:r>
      <w:r w:rsidR="005D1208">
        <w:rPr>
          <w:rFonts w:ascii="Arial" w:hAnsi="Arial" w:cs="Arial"/>
          <w:sz w:val="24"/>
          <w:szCs w:val="24"/>
        </w:rPr>
        <w:t>de</w:t>
      </w:r>
      <w:r>
        <w:rPr>
          <w:rFonts w:ascii="Arial" w:hAnsi="Arial" w:cs="Arial"/>
          <w:sz w:val="24"/>
          <w:szCs w:val="24"/>
        </w:rPr>
        <w:t xml:space="preserve"> </w:t>
      </w:r>
      <w:r w:rsidR="005D1208">
        <w:rPr>
          <w:rFonts w:ascii="Arial" w:hAnsi="Arial" w:cs="Arial"/>
          <w:sz w:val="24"/>
          <w:szCs w:val="24"/>
        </w:rPr>
        <w:t>19</w:t>
      </w:r>
      <w:r>
        <w:rPr>
          <w:rFonts w:ascii="Arial" w:hAnsi="Arial" w:cs="Arial"/>
          <w:sz w:val="24"/>
          <w:szCs w:val="24"/>
        </w:rPr>
        <w:t xml:space="preserve">36 con el objetivo de proteger </w:t>
      </w:r>
      <w:r w:rsidR="005D1208">
        <w:rPr>
          <w:rFonts w:ascii="Arial" w:hAnsi="Arial" w:cs="Arial"/>
          <w:sz w:val="24"/>
          <w:szCs w:val="24"/>
        </w:rPr>
        <w:t>“la seguridad interior del Estado”, es decir el orden público, y se estableció para este delito una pena de arresto de dos meses a un año, posteriormente en el Código Penal de 1980 se volvió a incluir este tipo penal con pena de arresto de tres meses hasta tres años, ya en la Ley 599 de 2000, al desaparecer la pena principal de arresto se c</w:t>
      </w:r>
      <w:r w:rsidR="00A54D69">
        <w:rPr>
          <w:rFonts w:ascii="Arial" w:hAnsi="Arial" w:cs="Arial"/>
          <w:sz w:val="24"/>
          <w:szCs w:val="24"/>
        </w:rPr>
        <w:t>onsagró para este tipo penal como pena principal la pecuniaria de multa, salvo que se instigue a la comisión de delitos de una mayor gravedad.</w:t>
      </w:r>
    </w:p>
    <w:p w:rsidR="00DA5195" w:rsidRDefault="00DA5195" w:rsidP="00526291">
      <w:pPr>
        <w:spacing w:after="0" w:line="240" w:lineRule="auto"/>
        <w:jc w:val="both"/>
        <w:rPr>
          <w:rFonts w:ascii="Arial" w:hAnsi="Arial" w:cs="Arial"/>
          <w:sz w:val="24"/>
          <w:szCs w:val="24"/>
        </w:rPr>
      </w:pPr>
    </w:p>
    <w:p w:rsidR="00DA5195" w:rsidRDefault="00DA5195" w:rsidP="00DA5195">
      <w:pPr>
        <w:spacing w:after="0" w:line="240" w:lineRule="auto"/>
        <w:jc w:val="both"/>
        <w:rPr>
          <w:rFonts w:ascii="Arial" w:hAnsi="Arial" w:cs="Arial"/>
          <w:sz w:val="24"/>
          <w:szCs w:val="24"/>
        </w:rPr>
      </w:pPr>
      <w:r>
        <w:rPr>
          <w:rFonts w:ascii="Arial" w:hAnsi="Arial" w:cs="Arial"/>
          <w:sz w:val="24"/>
          <w:szCs w:val="24"/>
        </w:rPr>
        <w:t xml:space="preserve">Tal y como lo mencionara Eugenio </w:t>
      </w:r>
      <w:proofErr w:type="spellStart"/>
      <w:r>
        <w:rPr>
          <w:rFonts w:ascii="Arial" w:hAnsi="Arial" w:cs="Arial"/>
          <w:sz w:val="24"/>
          <w:szCs w:val="24"/>
        </w:rPr>
        <w:t>Zaffaroni</w:t>
      </w:r>
      <w:proofErr w:type="spellEnd"/>
      <w:r>
        <w:rPr>
          <w:rFonts w:ascii="Arial" w:hAnsi="Arial" w:cs="Arial"/>
          <w:sz w:val="24"/>
          <w:szCs w:val="24"/>
        </w:rPr>
        <w:t xml:space="preserve"> “</w:t>
      </w:r>
      <w:r w:rsidRPr="00331947">
        <w:rPr>
          <w:rFonts w:ascii="Arial" w:hAnsi="Arial" w:cs="Arial"/>
          <w:i/>
          <w:sz w:val="24"/>
          <w:szCs w:val="24"/>
        </w:rPr>
        <w:t>Esta tipificación penal, que protege a la sociedad en general, resguarda la convivencia de todos los habitantes de la Nación, y se dirige a disuadir aquellas conductas que provocan perturbación y serias alteraciones en el desenvolvimiento de la vida en comunidad</w:t>
      </w:r>
      <w:r w:rsidR="00331947">
        <w:rPr>
          <w:rStyle w:val="Refdenotaalpie"/>
          <w:rFonts w:ascii="Arial" w:hAnsi="Arial" w:cs="Arial"/>
          <w:i/>
          <w:sz w:val="24"/>
          <w:szCs w:val="24"/>
        </w:rPr>
        <w:footnoteReference w:id="1"/>
      </w:r>
      <w:r w:rsidR="00331947">
        <w:rPr>
          <w:rFonts w:ascii="Arial" w:hAnsi="Arial" w:cs="Arial"/>
          <w:sz w:val="24"/>
          <w:szCs w:val="24"/>
        </w:rPr>
        <w:t>”</w:t>
      </w:r>
      <w:r w:rsidRPr="00DA5195">
        <w:rPr>
          <w:rFonts w:ascii="Arial" w:hAnsi="Arial" w:cs="Arial"/>
          <w:sz w:val="24"/>
          <w:szCs w:val="24"/>
        </w:rPr>
        <w:t>.</w:t>
      </w:r>
      <w:r w:rsidR="00D77EAE">
        <w:rPr>
          <w:rFonts w:ascii="Arial" w:hAnsi="Arial" w:cs="Arial"/>
          <w:sz w:val="24"/>
          <w:szCs w:val="24"/>
        </w:rPr>
        <w:t xml:space="preserve"> Es así como cuando de forma arbitraria un coasociado promueve la comisión de conductas típicas </w:t>
      </w:r>
      <w:r w:rsidR="000019FE">
        <w:rPr>
          <w:rFonts w:ascii="Arial" w:hAnsi="Arial" w:cs="Arial"/>
          <w:sz w:val="24"/>
          <w:szCs w:val="24"/>
        </w:rPr>
        <w:t xml:space="preserve">debe ser sancionado por el Estado y esta pena debe ser proporcional al daño que se causa o que se podría causar. </w:t>
      </w:r>
    </w:p>
    <w:p w:rsidR="00542409" w:rsidRDefault="00542409" w:rsidP="00DA5195">
      <w:pPr>
        <w:spacing w:after="0" w:line="240" w:lineRule="auto"/>
        <w:jc w:val="both"/>
        <w:rPr>
          <w:rFonts w:ascii="Arial" w:hAnsi="Arial" w:cs="Arial"/>
          <w:sz w:val="24"/>
          <w:szCs w:val="24"/>
        </w:rPr>
      </w:pPr>
    </w:p>
    <w:p w:rsidR="00A54C17" w:rsidRDefault="00542409" w:rsidP="00A54C17">
      <w:pPr>
        <w:jc w:val="both"/>
        <w:rPr>
          <w:rFonts w:ascii="Arial" w:hAnsi="Arial" w:cs="Arial"/>
          <w:sz w:val="24"/>
          <w:szCs w:val="24"/>
        </w:rPr>
      </w:pPr>
      <w:r>
        <w:rPr>
          <w:rFonts w:ascii="Arial" w:hAnsi="Arial" w:cs="Arial"/>
          <w:sz w:val="24"/>
          <w:szCs w:val="24"/>
        </w:rPr>
        <w:lastRenderedPageBreak/>
        <w:t>Ahora bien, es uno de los fines esenciales del Estado, consagrados en el artículo 2º de la Constitución Política “</w:t>
      </w:r>
      <w:r w:rsidR="00A54C17" w:rsidRPr="00A54C17">
        <w:rPr>
          <w:rFonts w:ascii="Arial" w:hAnsi="Arial" w:cs="Arial"/>
          <w:sz w:val="24"/>
          <w:szCs w:val="24"/>
        </w:rPr>
        <w:t>asegurar la convivencia pacífica y la vigencia de un orden justo</w:t>
      </w:r>
      <w:r w:rsidR="00A54C17">
        <w:rPr>
          <w:rFonts w:ascii="Arial" w:hAnsi="Arial" w:cs="Arial"/>
          <w:sz w:val="24"/>
          <w:szCs w:val="24"/>
        </w:rPr>
        <w:t xml:space="preserve">”, para lograr este objetivo el Estado debe entre otras hacer uso del ejercicio legítimo del </w:t>
      </w:r>
      <w:proofErr w:type="spellStart"/>
      <w:r w:rsidR="00A54C17">
        <w:rPr>
          <w:rFonts w:ascii="Arial" w:hAnsi="Arial" w:cs="Arial"/>
          <w:sz w:val="24"/>
          <w:szCs w:val="24"/>
        </w:rPr>
        <w:t>ius</w:t>
      </w:r>
      <w:proofErr w:type="spellEnd"/>
      <w:r w:rsidR="00A54C17">
        <w:rPr>
          <w:rFonts w:ascii="Arial" w:hAnsi="Arial" w:cs="Arial"/>
          <w:sz w:val="24"/>
          <w:szCs w:val="24"/>
        </w:rPr>
        <w:t xml:space="preserve"> </w:t>
      </w:r>
      <w:proofErr w:type="spellStart"/>
      <w:r w:rsidR="00A54C17">
        <w:rPr>
          <w:rFonts w:ascii="Arial" w:hAnsi="Arial" w:cs="Arial"/>
          <w:sz w:val="24"/>
          <w:szCs w:val="24"/>
        </w:rPr>
        <w:t>puniendi</w:t>
      </w:r>
      <w:proofErr w:type="spellEnd"/>
      <w:r w:rsidR="00CF7905">
        <w:rPr>
          <w:rFonts w:ascii="Arial" w:hAnsi="Arial" w:cs="Arial"/>
          <w:sz w:val="24"/>
          <w:szCs w:val="24"/>
        </w:rPr>
        <w:t>, para prevenir en forma general la comisión de determinadas conductas</w:t>
      </w:r>
      <w:r w:rsidR="00A54C17" w:rsidRPr="00A54C17">
        <w:rPr>
          <w:rFonts w:ascii="Arial" w:hAnsi="Arial" w:cs="Arial"/>
          <w:sz w:val="24"/>
          <w:szCs w:val="24"/>
        </w:rPr>
        <w:t>.</w:t>
      </w:r>
    </w:p>
    <w:p w:rsidR="00B8634C" w:rsidRPr="00A54C17" w:rsidRDefault="00B8634C" w:rsidP="00A54C17">
      <w:pPr>
        <w:jc w:val="both"/>
        <w:rPr>
          <w:rFonts w:ascii="Arial" w:hAnsi="Arial" w:cs="Arial"/>
          <w:sz w:val="24"/>
          <w:szCs w:val="24"/>
        </w:rPr>
      </w:pPr>
      <w:r>
        <w:rPr>
          <w:rFonts w:ascii="Arial" w:hAnsi="Arial" w:cs="Arial"/>
          <w:sz w:val="24"/>
          <w:szCs w:val="24"/>
        </w:rPr>
        <w:t xml:space="preserve">En este orden de ideas como un punto intermedio entre la prisión que es una pena severa, que se debe reservar a las más graves conductas y la pena de multa que no logra el suficiente carácter disuasivo de la comisión de la conducta, se propone a </w:t>
      </w:r>
      <w:r w:rsidR="000F1F96">
        <w:rPr>
          <w:rFonts w:ascii="Arial" w:hAnsi="Arial" w:cs="Arial"/>
          <w:sz w:val="24"/>
          <w:szCs w:val="24"/>
        </w:rPr>
        <w:t xml:space="preserve">través de este proyecto de ley, una nueva pena principal, privativa de la libertad, pero en unas condiciones de ejecución especiales, eso sí con los mismos efectos </w:t>
      </w:r>
      <w:proofErr w:type="spellStart"/>
      <w:r w:rsidR="00B3503B">
        <w:rPr>
          <w:rFonts w:ascii="Arial" w:hAnsi="Arial" w:cs="Arial"/>
          <w:sz w:val="24"/>
          <w:szCs w:val="24"/>
        </w:rPr>
        <w:t>inhabilitantes</w:t>
      </w:r>
      <w:proofErr w:type="spellEnd"/>
      <w:r w:rsidR="000F1F96">
        <w:rPr>
          <w:rFonts w:ascii="Arial" w:hAnsi="Arial" w:cs="Arial"/>
          <w:sz w:val="24"/>
          <w:szCs w:val="24"/>
        </w:rPr>
        <w:t xml:space="preserve"> de </w:t>
      </w:r>
      <w:r w:rsidR="00B3503B">
        <w:rPr>
          <w:rFonts w:ascii="Arial" w:hAnsi="Arial" w:cs="Arial"/>
          <w:sz w:val="24"/>
          <w:szCs w:val="24"/>
        </w:rPr>
        <w:t>la pena de prisión, por tratarse de una restricción efectiva de la libertad</w:t>
      </w:r>
      <w:r w:rsidR="00925B41">
        <w:rPr>
          <w:rFonts w:ascii="Arial" w:hAnsi="Arial" w:cs="Arial"/>
          <w:sz w:val="24"/>
          <w:szCs w:val="24"/>
        </w:rPr>
        <w:t>, sumada a una pena de multa, que en este caso se determinó con base en la multa impuesta previamente por el legislador para el delito de amenazas</w:t>
      </w:r>
      <w:r w:rsidR="00B3503B">
        <w:rPr>
          <w:rFonts w:ascii="Arial" w:hAnsi="Arial" w:cs="Arial"/>
          <w:sz w:val="24"/>
          <w:szCs w:val="24"/>
        </w:rPr>
        <w:t xml:space="preserve">. </w:t>
      </w:r>
    </w:p>
    <w:p w:rsidR="004A2667" w:rsidRDefault="004A2667" w:rsidP="005172E3">
      <w:pPr>
        <w:spacing w:after="0" w:line="240" w:lineRule="auto"/>
        <w:jc w:val="both"/>
        <w:rPr>
          <w:rFonts w:ascii="Arial" w:hAnsi="Arial" w:cs="Arial"/>
          <w:sz w:val="24"/>
          <w:szCs w:val="24"/>
        </w:rPr>
      </w:pPr>
    </w:p>
    <w:p w:rsidR="005172E3" w:rsidRDefault="005172E3" w:rsidP="005172E3">
      <w:pPr>
        <w:spacing w:after="0" w:line="240" w:lineRule="auto"/>
        <w:jc w:val="both"/>
        <w:rPr>
          <w:rFonts w:ascii="Arial" w:hAnsi="Arial" w:cs="Arial"/>
          <w:sz w:val="24"/>
          <w:szCs w:val="24"/>
        </w:rPr>
      </w:pPr>
      <w:r>
        <w:rPr>
          <w:rFonts w:ascii="Arial" w:hAnsi="Arial" w:cs="Arial"/>
          <w:sz w:val="24"/>
          <w:szCs w:val="24"/>
        </w:rPr>
        <w:t xml:space="preserve">Cordialmente, </w:t>
      </w:r>
    </w:p>
    <w:p w:rsidR="005172E3" w:rsidRDefault="005172E3" w:rsidP="005172E3">
      <w:pPr>
        <w:spacing w:after="0" w:line="240" w:lineRule="auto"/>
        <w:jc w:val="both"/>
        <w:rPr>
          <w:rFonts w:ascii="Arial" w:hAnsi="Arial" w:cs="Arial"/>
          <w:sz w:val="24"/>
          <w:szCs w:val="24"/>
        </w:rPr>
      </w:pPr>
    </w:p>
    <w:p w:rsidR="005172E3" w:rsidRDefault="005172E3" w:rsidP="005172E3">
      <w:pPr>
        <w:spacing w:after="0" w:line="240" w:lineRule="auto"/>
        <w:jc w:val="both"/>
        <w:rPr>
          <w:rFonts w:ascii="Arial" w:hAnsi="Arial" w:cs="Arial"/>
          <w:sz w:val="24"/>
          <w:szCs w:val="24"/>
        </w:rPr>
      </w:pPr>
    </w:p>
    <w:p w:rsidR="005172E3" w:rsidRDefault="005172E3" w:rsidP="005172E3">
      <w:pPr>
        <w:spacing w:after="0" w:line="240" w:lineRule="auto"/>
        <w:jc w:val="both"/>
        <w:rPr>
          <w:rFonts w:ascii="Arial" w:hAnsi="Arial" w:cs="Arial"/>
          <w:sz w:val="24"/>
          <w:szCs w:val="24"/>
        </w:rPr>
      </w:pPr>
    </w:p>
    <w:p w:rsidR="005172E3" w:rsidRPr="00F668B1" w:rsidRDefault="005172E3" w:rsidP="005172E3">
      <w:pPr>
        <w:spacing w:after="0" w:line="240" w:lineRule="auto"/>
        <w:jc w:val="both"/>
        <w:rPr>
          <w:rFonts w:ascii="Arial" w:hAnsi="Arial" w:cs="Arial"/>
          <w:b/>
          <w:sz w:val="24"/>
          <w:szCs w:val="24"/>
        </w:rPr>
      </w:pPr>
      <w:r w:rsidRPr="00F668B1">
        <w:rPr>
          <w:rFonts w:ascii="Arial" w:hAnsi="Arial" w:cs="Arial"/>
          <w:b/>
          <w:sz w:val="24"/>
          <w:szCs w:val="24"/>
        </w:rPr>
        <w:t xml:space="preserve">ROY BARRERAS </w:t>
      </w:r>
    </w:p>
    <w:p w:rsidR="005172E3" w:rsidRDefault="005172E3" w:rsidP="005172E3">
      <w:pPr>
        <w:spacing w:after="0" w:line="240" w:lineRule="auto"/>
        <w:jc w:val="both"/>
        <w:rPr>
          <w:rFonts w:ascii="Arial" w:hAnsi="Arial" w:cs="Arial"/>
          <w:b/>
          <w:sz w:val="24"/>
          <w:szCs w:val="24"/>
        </w:rPr>
      </w:pPr>
      <w:r w:rsidRPr="00F668B1">
        <w:rPr>
          <w:rFonts w:ascii="Arial" w:hAnsi="Arial" w:cs="Arial"/>
          <w:b/>
          <w:sz w:val="24"/>
          <w:szCs w:val="24"/>
        </w:rPr>
        <w:t xml:space="preserve">Senador </w:t>
      </w:r>
    </w:p>
    <w:p w:rsidR="005172E3" w:rsidRDefault="005172E3" w:rsidP="005172E3">
      <w:pPr>
        <w:spacing w:after="0" w:line="240" w:lineRule="auto"/>
        <w:jc w:val="both"/>
        <w:rPr>
          <w:rFonts w:ascii="Arial" w:hAnsi="Arial" w:cs="Arial"/>
          <w:b/>
          <w:sz w:val="24"/>
          <w:szCs w:val="24"/>
        </w:rPr>
      </w:pPr>
    </w:p>
    <w:p w:rsidR="005172E3" w:rsidRDefault="005172E3" w:rsidP="005172E3">
      <w:pPr>
        <w:spacing w:after="0" w:line="240" w:lineRule="auto"/>
        <w:jc w:val="both"/>
        <w:rPr>
          <w:rFonts w:ascii="Arial" w:hAnsi="Arial" w:cs="Arial"/>
          <w:b/>
          <w:sz w:val="24"/>
          <w:szCs w:val="24"/>
        </w:rPr>
      </w:pPr>
    </w:p>
    <w:p w:rsidR="00542409" w:rsidRPr="009B3495" w:rsidRDefault="00542409" w:rsidP="00DA5195">
      <w:pPr>
        <w:spacing w:after="0" w:line="240" w:lineRule="auto"/>
        <w:jc w:val="both"/>
        <w:rPr>
          <w:rFonts w:ascii="Arial" w:hAnsi="Arial" w:cs="Arial"/>
          <w:sz w:val="24"/>
          <w:szCs w:val="24"/>
        </w:rPr>
      </w:pPr>
    </w:p>
    <w:sectPr w:rsidR="00542409" w:rsidRPr="009B3495" w:rsidSect="00AF1C7B">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06E" w:rsidRDefault="0017306E" w:rsidP="00331947">
      <w:pPr>
        <w:spacing w:after="0" w:line="240" w:lineRule="auto"/>
      </w:pPr>
      <w:r>
        <w:separator/>
      </w:r>
    </w:p>
  </w:endnote>
  <w:endnote w:type="continuationSeparator" w:id="0">
    <w:p w:rsidR="0017306E" w:rsidRDefault="0017306E" w:rsidP="003319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06E" w:rsidRDefault="0017306E" w:rsidP="00331947">
      <w:pPr>
        <w:spacing w:after="0" w:line="240" w:lineRule="auto"/>
      </w:pPr>
      <w:r>
        <w:separator/>
      </w:r>
    </w:p>
  </w:footnote>
  <w:footnote w:type="continuationSeparator" w:id="0">
    <w:p w:rsidR="0017306E" w:rsidRDefault="0017306E" w:rsidP="00331947">
      <w:pPr>
        <w:spacing w:after="0" w:line="240" w:lineRule="auto"/>
      </w:pPr>
      <w:r>
        <w:continuationSeparator/>
      </w:r>
    </w:p>
  </w:footnote>
  <w:footnote w:id="1">
    <w:p w:rsidR="00331947" w:rsidRDefault="00331947" w:rsidP="00331947">
      <w:pPr>
        <w:pStyle w:val="Textonotapie"/>
      </w:pPr>
      <w:r>
        <w:rPr>
          <w:rStyle w:val="Refdenotaalpie"/>
        </w:rPr>
        <w:footnoteRef/>
      </w:r>
      <w:r>
        <w:rPr>
          <w:rStyle w:val="Refdenotaalpie"/>
        </w:rPr>
        <w:footnoteRef/>
      </w:r>
      <w:r>
        <w:t xml:space="preserve"> </w:t>
      </w:r>
      <w:proofErr w:type="spellStart"/>
      <w:r>
        <w:t>ZAFFARONI</w:t>
      </w:r>
      <w:proofErr w:type="spellEnd"/>
      <w:r>
        <w:t xml:space="preserve">, Eugenio Raúl, “Código penal y normas complementarias.  Análisis doctrinal y jurisprudencial. Tomo 9. Ed. </w:t>
      </w:r>
      <w:proofErr w:type="spellStart"/>
      <w:r>
        <w:t>Hammurabi</w:t>
      </w:r>
      <w:proofErr w:type="spellEnd"/>
      <w:r>
        <w:t>, 2010. p292.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06FD9"/>
    <w:multiLevelType w:val="hybridMultilevel"/>
    <w:tmpl w:val="323A3B6E"/>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B09E4"/>
    <w:rsid w:val="000019FE"/>
    <w:rsid w:val="00006941"/>
    <w:rsid w:val="00044EC6"/>
    <w:rsid w:val="00071951"/>
    <w:rsid w:val="00075122"/>
    <w:rsid w:val="0007514B"/>
    <w:rsid w:val="000F1F96"/>
    <w:rsid w:val="00104B34"/>
    <w:rsid w:val="0017306E"/>
    <w:rsid w:val="001B1434"/>
    <w:rsid w:val="00212523"/>
    <w:rsid w:val="002359F0"/>
    <w:rsid w:val="002B09E4"/>
    <w:rsid w:val="002C32B9"/>
    <w:rsid w:val="00331947"/>
    <w:rsid w:val="00366C67"/>
    <w:rsid w:val="00383FC6"/>
    <w:rsid w:val="00457AB3"/>
    <w:rsid w:val="004A2667"/>
    <w:rsid w:val="005172E3"/>
    <w:rsid w:val="00526291"/>
    <w:rsid w:val="00542409"/>
    <w:rsid w:val="00547FA1"/>
    <w:rsid w:val="00550F32"/>
    <w:rsid w:val="005827AD"/>
    <w:rsid w:val="00597E0E"/>
    <w:rsid w:val="005D1208"/>
    <w:rsid w:val="005F6609"/>
    <w:rsid w:val="006855FE"/>
    <w:rsid w:val="00703700"/>
    <w:rsid w:val="00706175"/>
    <w:rsid w:val="00783DEE"/>
    <w:rsid w:val="008A19B1"/>
    <w:rsid w:val="008E0F1E"/>
    <w:rsid w:val="00925B41"/>
    <w:rsid w:val="00946AF1"/>
    <w:rsid w:val="009B3495"/>
    <w:rsid w:val="00A54C17"/>
    <w:rsid w:val="00A54D69"/>
    <w:rsid w:val="00A93557"/>
    <w:rsid w:val="00AB4DAB"/>
    <w:rsid w:val="00AF1C7B"/>
    <w:rsid w:val="00AF3C72"/>
    <w:rsid w:val="00B0083F"/>
    <w:rsid w:val="00B3503B"/>
    <w:rsid w:val="00B50DE2"/>
    <w:rsid w:val="00B7190E"/>
    <w:rsid w:val="00B8634C"/>
    <w:rsid w:val="00B9074B"/>
    <w:rsid w:val="00CA0AD4"/>
    <w:rsid w:val="00CC384A"/>
    <w:rsid w:val="00CC6B7B"/>
    <w:rsid w:val="00CF7905"/>
    <w:rsid w:val="00D1757F"/>
    <w:rsid w:val="00D77EAE"/>
    <w:rsid w:val="00DA2EDE"/>
    <w:rsid w:val="00DA5195"/>
    <w:rsid w:val="00E534BF"/>
    <w:rsid w:val="00ED4A2F"/>
    <w:rsid w:val="00F668B1"/>
    <w:rsid w:val="00F7774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C7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3DEE"/>
    <w:pPr>
      <w:ind w:left="720"/>
      <w:contextualSpacing/>
    </w:pPr>
  </w:style>
  <w:style w:type="paragraph" w:styleId="Textonotapie">
    <w:name w:val="footnote text"/>
    <w:basedOn w:val="Normal"/>
    <w:link w:val="TextonotapieCar"/>
    <w:uiPriority w:val="99"/>
    <w:semiHidden/>
    <w:unhideWhenUsed/>
    <w:rsid w:val="003319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1947"/>
    <w:rPr>
      <w:sz w:val="20"/>
      <w:szCs w:val="20"/>
    </w:rPr>
  </w:style>
  <w:style w:type="character" w:styleId="Refdenotaalpie">
    <w:name w:val="footnote reference"/>
    <w:basedOn w:val="Fuentedeprrafopredeter"/>
    <w:uiPriority w:val="99"/>
    <w:semiHidden/>
    <w:unhideWhenUsed/>
    <w:rsid w:val="0033194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96F41-ADCA-40DE-92E6-A0F2CD554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1202</Words>
  <Characters>6617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AGOBARDO ÑAÑEZ ERAZO</dc:creator>
  <cp:lastModifiedBy>AGOBARDO ÑAÑEZ ERAZO</cp:lastModifiedBy>
  <cp:revision>6</cp:revision>
  <dcterms:created xsi:type="dcterms:W3CDTF">2019-09-24T03:58:00Z</dcterms:created>
  <dcterms:modified xsi:type="dcterms:W3CDTF">2019-09-24T12:07:00Z</dcterms:modified>
</cp:coreProperties>
</file>